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建设项目竣工环境保护验收</w:t>
      </w: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其他需要说明的事项</w:t>
      </w: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tbl>
      <w:tblPr>
        <w:tblStyle w:val="6"/>
        <w:tblW w:w="8971"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6914"/>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项目名称：</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年产10万张海绵床垫项目</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057"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建设单位：</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科福兴新材料（江苏）有限公司(中国)有限公司</w:t>
            </w:r>
          </w:p>
        </w:tc>
      </w:tr>
    </w:tbl>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ascii="Times New Roman" w:hAnsi="Times New Roman"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w:t>
      </w:r>
      <w:r>
        <w:rPr>
          <w:rFonts w:hint="eastAsia" w:ascii="Times New Roman" w:hAnsi="Times New Roman" w:eastAsia="楷体" w:cs="Times New Roman"/>
          <w:b/>
          <w:kern w:val="2"/>
          <w:sz w:val="32"/>
          <w:szCs w:val="32"/>
          <w:lang w:val="en-US" w:eastAsia="zh-CN" w:bidi="ar-SA"/>
        </w:rPr>
        <w:t>2</w:t>
      </w:r>
      <w:r>
        <w:rPr>
          <w:rFonts w:hint="default" w:ascii="Times New Roman" w:hAnsi="Times New Roman" w:eastAsia="楷体" w:cs="Times New Roman"/>
          <w:b/>
          <w:kern w:val="2"/>
          <w:sz w:val="32"/>
          <w:szCs w:val="32"/>
          <w:lang w:val="en-US" w:eastAsia="zh-CN" w:bidi="ar-SA"/>
        </w:rPr>
        <w:t>年</w:t>
      </w:r>
      <w:r>
        <w:rPr>
          <w:rFonts w:hint="eastAsia" w:ascii="Times New Roman" w:hAnsi="Times New Roman" w:eastAsia="楷体" w:cs="Times New Roman"/>
          <w:b/>
          <w:kern w:val="2"/>
          <w:sz w:val="32"/>
          <w:szCs w:val="32"/>
          <w:highlight w:val="none"/>
          <w:lang w:val="en-US" w:eastAsia="zh-CN" w:bidi="ar-SA"/>
        </w:rPr>
        <w:t>7</w:t>
      </w:r>
      <w:r>
        <w:rPr>
          <w:rFonts w:hint="default" w:ascii="Times New Roman" w:hAnsi="Times New Roman" w:eastAsia="楷体" w:cs="Times New Roman"/>
          <w:b/>
          <w:kern w:val="2"/>
          <w:sz w:val="32"/>
          <w:szCs w:val="32"/>
          <w:highlight w:val="none"/>
          <w:lang w:val="en-US" w:eastAsia="zh-CN" w:bidi="ar-SA"/>
        </w:rPr>
        <w:t>月</w:t>
      </w:r>
      <w:r>
        <w:rPr>
          <w:rFonts w:ascii="Times New Roman" w:hAnsi="Times New Roman" w:eastAsia="宋体" w:cs="Times New Roman"/>
          <w:sz w:val="24"/>
          <w:szCs w:val="24"/>
        </w:rPr>
        <w:br w:type="page"/>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根据《建设项目竣工环境保护验收暂行办法》的相关要求及规定，验收报告由验收监测报告</w:t>
      </w:r>
      <w:r>
        <w:rPr>
          <w:rFonts w:ascii="Times New Roman" w:hAnsi="Times New Roman" w:eastAsia="宋体" w:cs="Times New Roman"/>
          <w:sz w:val="24"/>
          <w:szCs w:val="24"/>
        </w:rPr>
        <w:t>、验收意见和其他需要说明的事项</w:t>
      </w:r>
      <w:r>
        <w:rPr>
          <w:rFonts w:hint="eastAsia" w:ascii="Times New Roman" w:hAnsi="Times New Roman" w:eastAsia="宋体" w:cs="Times New Roman"/>
          <w:sz w:val="24"/>
          <w:szCs w:val="24"/>
        </w:rPr>
        <w:t>三部分组成</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现将</w:t>
      </w:r>
      <w:r>
        <w:rPr>
          <w:rFonts w:hint="eastAsia" w:ascii="Times New Roman" w:hAnsi="Times New Roman" w:eastAsia="宋体" w:cs="Times New Roman"/>
          <w:sz w:val="24"/>
          <w:szCs w:val="24"/>
          <w:lang w:eastAsia="zh-CN"/>
        </w:rPr>
        <w:t>我公司本次</w:t>
      </w:r>
      <w:r>
        <w:rPr>
          <w:rFonts w:hint="eastAsia" w:ascii="Times New Roman" w:hAnsi="Times New Roman" w:eastAsia="宋体" w:cs="Times New Roman"/>
          <w:sz w:val="24"/>
          <w:szCs w:val="24"/>
          <w:lang w:val="en-US" w:eastAsia="zh-CN"/>
        </w:rPr>
        <w:t>新建</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需要说明的具体内容梳理如下：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1</w:t>
      </w:r>
      <w:r>
        <w:rPr>
          <w:rFonts w:ascii="宋体" w:hAnsi="宋体" w:eastAsia="宋体" w:cs="Times New Roman"/>
          <w:b/>
          <w:sz w:val="30"/>
          <w:szCs w:val="30"/>
        </w:rPr>
        <w:t>环境保护设施设计、施工和验收过程简</w:t>
      </w:r>
      <w:r>
        <w:rPr>
          <w:rFonts w:ascii="Times New Roman" w:hAnsi="Times New Roman" w:eastAsia="宋体" w:cs="Times New Roman"/>
          <w:b/>
          <w:sz w:val="30"/>
          <w:szCs w:val="30"/>
        </w:rPr>
        <w:t>况</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1.1环境保护设施设计简况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1.2环境保护设施施工简况</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我公司在</w:t>
      </w:r>
      <w:r>
        <w:rPr>
          <w:rFonts w:hint="eastAsia" w:ascii="宋体" w:hAnsi="宋体" w:eastAsia="宋体" w:cs="Times New Roman"/>
          <w:sz w:val="24"/>
          <w:szCs w:val="24"/>
          <w:highlight w:val="none"/>
        </w:rPr>
        <w:t>建设</w:t>
      </w:r>
      <w:r>
        <w:rPr>
          <w:rFonts w:hint="eastAsia" w:ascii="Times New Roman" w:hAnsi="Times New Roman" w:eastAsia="宋体" w:cs="Times New Roman"/>
          <w:sz w:val="24"/>
          <w:szCs w:val="24"/>
          <w:highlight w:val="none"/>
        </w:rPr>
        <w:t>过程中将环境保护设施纳入了施工合同，环境保护设施的建设进度和资金得到了保证，施工过程中严格执行</w:t>
      </w:r>
      <w:bookmarkStart w:id="0" w:name="_Hlk513190705"/>
      <w:r>
        <w:rPr>
          <w:rFonts w:hint="eastAsia" w:ascii="Times New Roman" w:hAnsi="Times New Roman" w:eastAsia="宋体" w:cs="Times New Roman"/>
          <w:sz w:val="24"/>
          <w:szCs w:val="24"/>
          <w:highlight w:val="none"/>
        </w:rPr>
        <w:t>环境影响报告及其审查意见</w:t>
      </w:r>
      <w:bookmarkEnd w:id="0"/>
      <w:r>
        <w:rPr>
          <w:rFonts w:hint="eastAsia" w:ascii="Times New Roman" w:hAnsi="Times New Roman" w:eastAsia="宋体" w:cs="Times New Roman"/>
          <w:sz w:val="24"/>
          <w:szCs w:val="24"/>
          <w:highlight w:val="none"/>
        </w:rPr>
        <w:t>的要求，落实了各项环保措施。</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1.3验收过程简况</w:t>
      </w:r>
    </w:p>
    <w:p>
      <w:pPr>
        <w:pStyle w:val="3"/>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本项目于2020年4月14日立项，批复文号张保投资备[2020]109号（项目代码：2020-320552-21-03-505971），2020年4月委托江苏艾弗瑞环保科技有限公司编制完成了《科福兴新材料科技（江苏）有限公司年产10万张海绵床垫项目环境影响报告表》（以下简称“《报告表》”），江苏省张家港保税区管理委员会2020年5月12日予以审批（张保审批〔2020〕91号，以下简称《审批意见》）。该项目主体工程和配套的环保设施于2020年6月开始同步施工建设，2022年1月完成建设并投入使用。</w:t>
      </w:r>
      <w:r>
        <w:rPr>
          <w:rFonts w:hint="eastAsia" w:ascii="宋体" w:hAnsi="宋体" w:eastAsia="宋体" w:cs="宋体"/>
          <w:kern w:val="2"/>
          <w:sz w:val="24"/>
          <w:szCs w:val="24"/>
          <w:highlight w:val="none"/>
          <w:lang w:val="en-US" w:eastAsia="zh-CN" w:bidi="ar-SA"/>
        </w:rPr>
        <w:t>江苏新锐环境监测有限公司于2022年5月26日～27日对本项目进行了竣工环保验收监测，2022年7月</w:t>
      </w:r>
      <w:r>
        <w:rPr>
          <w:rFonts w:hint="eastAsia" w:ascii="宋体" w:hAnsi="宋体" w:eastAsia="宋体" w:cs="宋体"/>
          <w:sz w:val="24"/>
          <w:szCs w:val="24"/>
          <w:lang w:val="en-US"/>
        </w:rPr>
        <w:t>编制</w:t>
      </w:r>
      <w:r>
        <w:rPr>
          <w:rFonts w:hint="eastAsia" w:ascii="宋体" w:hAnsi="宋体" w:eastAsia="宋体" w:cs="宋体"/>
          <w:sz w:val="24"/>
          <w:szCs w:val="24"/>
        </w:rPr>
        <w:t>完成</w:t>
      </w:r>
      <w:r>
        <w:rPr>
          <w:rFonts w:hint="eastAsia" w:ascii="宋体" w:hAnsi="宋体" w:eastAsia="宋体" w:cs="宋体"/>
          <w:sz w:val="24"/>
          <w:szCs w:val="24"/>
          <w:lang w:val="en-US"/>
        </w:rPr>
        <w:t>了</w:t>
      </w:r>
      <w:r>
        <w:rPr>
          <w:rFonts w:hint="eastAsia" w:ascii="宋体" w:hAnsi="宋体" w:eastAsia="宋体" w:cs="宋体"/>
          <w:sz w:val="24"/>
          <w:szCs w:val="24"/>
        </w:rPr>
        <w:t>本项目竣工环境保护验收监测报告。</w:t>
      </w:r>
      <w:r>
        <w:rPr>
          <w:rFonts w:hint="eastAsia" w:ascii="宋体" w:hAnsi="宋体" w:eastAsia="宋体" w:cs="宋体"/>
          <w:sz w:val="24"/>
          <w:szCs w:val="24"/>
          <w:lang w:val="en-US"/>
        </w:rPr>
        <w:t>202</w:t>
      </w:r>
      <w:r>
        <w:rPr>
          <w:rFonts w:hint="eastAsia" w:ascii="宋体" w:hAnsi="宋体" w:eastAsia="宋体" w:cs="宋体"/>
          <w:sz w:val="24"/>
          <w:szCs w:val="24"/>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en-US"/>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val="en-US"/>
        </w:rPr>
        <w:t>日</w:t>
      </w:r>
      <w:r>
        <w:rPr>
          <w:rFonts w:hint="eastAsia" w:ascii="宋体" w:hAnsi="宋体" w:eastAsia="宋体" w:cs="宋体"/>
          <w:sz w:val="24"/>
          <w:szCs w:val="24"/>
          <w:lang w:val="en-US"/>
        </w:rPr>
        <w:t>，</w:t>
      </w:r>
      <w:r>
        <w:rPr>
          <w:rFonts w:hint="eastAsia" w:ascii="宋体" w:hAnsi="宋体" w:eastAsia="宋体" w:cs="宋体"/>
          <w:sz w:val="24"/>
          <w:szCs w:val="24"/>
        </w:rPr>
        <w:t>我公司现场组织召开了本项目的竣工环境保护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验收会，验收组经认真讨论，一致同意</w:t>
      </w:r>
      <w:r>
        <w:rPr>
          <w:rFonts w:hint="eastAsia" w:ascii="宋体" w:hAnsi="宋体" w:eastAsia="宋体" w:cs="宋体"/>
          <w:sz w:val="24"/>
          <w:szCs w:val="24"/>
          <w:lang w:eastAsia="zh-CN"/>
        </w:rPr>
        <w:t>本次迁建项目</w:t>
      </w:r>
      <w:r>
        <w:rPr>
          <w:rFonts w:hint="eastAsia" w:ascii="宋体" w:hAnsi="宋体" w:eastAsia="宋体" w:cs="宋体"/>
          <w:sz w:val="24"/>
          <w:szCs w:val="24"/>
        </w:rPr>
        <w:t>通过污染防治设施的竣工环境保护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w:t>
      </w:r>
      <w:r>
        <w:rPr>
          <w:rFonts w:hint="eastAsia" w:ascii="宋体" w:hAnsi="宋体" w:eastAsia="宋体" w:cs="宋体"/>
          <w:sz w:val="24"/>
          <w:szCs w:val="24"/>
        </w:rPr>
        <w:t>。</w:t>
      </w:r>
    </w:p>
    <w:p>
      <w:pPr>
        <w:spacing w:line="360" w:lineRule="auto"/>
        <w:rPr>
          <w:rFonts w:ascii="Times New Roman" w:hAnsi="Times New Roman" w:eastAsia="宋体" w:cs="Times New Roman"/>
          <w:b/>
          <w:sz w:val="32"/>
          <w:szCs w:val="32"/>
        </w:rPr>
      </w:pPr>
      <w:r>
        <w:rPr>
          <w:rFonts w:hint="eastAsia" w:ascii="Times New Roman" w:hAnsi="Times New Roman" w:eastAsia="宋体" w:cs="Times New Roman"/>
          <w:b/>
          <w:sz w:val="32"/>
          <w:szCs w:val="32"/>
        </w:rPr>
        <w:t>2其他环境保护措施的实施情况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环境影响报告及其审批部门审批决定中提出的除环境保护设施外的其他环境保护对策措施的实施情况以及整改工作情况</w:t>
      </w:r>
      <w:r>
        <w:rPr>
          <w:rFonts w:hint="eastAsia" w:ascii="Times New Roman" w:hAnsi="Times New Roman" w:eastAsia="宋体" w:cs="Times New Roman"/>
          <w:sz w:val="24"/>
          <w:szCs w:val="24"/>
        </w:rPr>
        <w:t>主要包括环境管理措施和配套措施情况等，现将需要说明的措施内容和要求梳理如下：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.1</w:t>
      </w:r>
      <w:r>
        <w:rPr>
          <w:rFonts w:hint="eastAsia" w:ascii="Times New Roman" w:hAnsi="Times New Roman" w:eastAsia="宋体" w:cs="Times New Roman"/>
          <w:b/>
          <w:sz w:val="30"/>
          <w:szCs w:val="30"/>
        </w:rPr>
        <w:t>环境管理措施落实情况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1、环保组织机构及规章制度</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为了加强公司的环境保护工作开展，</w:t>
      </w: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公司成立了环保领导小组，并设立环境保护工作小组。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公司编制了相关环境管理制度，其中环境保护管理制度主要</w:t>
      </w:r>
      <w:r>
        <w:rPr>
          <w:rFonts w:hint="eastAsia" w:ascii="Times New Roman" w:hAnsi="Times New Roman" w:eastAsia="宋体" w:cs="Times New Roman"/>
          <w:sz w:val="24"/>
          <w:szCs w:val="24"/>
          <w:lang w:val="en-US" w:eastAsia="zh-CN"/>
        </w:rPr>
        <w:t>为</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为了保障生活污水达标接管，定期安排人员对化粪池进行清理</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为了一般固体废物规范管理</w:t>
      </w:r>
      <w:r>
        <w:rPr>
          <w:rFonts w:ascii="Times New Roman" w:hAnsi="Times New Roman" w:eastAsia="宋体" w:cs="Times New Roman"/>
          <w:sz w:val="24"/>
          <w:szCs w:val="24"/>
        </w:rPr>
        <w:t>，制定了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一般固体废物管理</w:t>
      </w:r>
      <w:r>
        <w:rPr>
          <w:rFonts w:hint="eastAsia" w:ascii="Times New Roman" w:hAnsi="Times New Roman" w:eastAsia="宋体" w:cs="Times New Roman"/>
          <w:sz w:val="24"/>
          <w:szCs w:val="24"/>
          <w:lang w:eastAsia="zh-CN"/>
        </w:rPr>
        <w:t>计划》</w:t>
      </w:r>
      <w:r>
        <w:rPr>
          <w:rFonts w:ascii="Times New Roman" w:hAnsi="Times New Roman" w:eastAsia="宋体" w:cs="Times New Roman"/>
          <w:sz w:val="24"/>
          <w:szCs w:val="24"/>
        </w:rPr>
        <w:t>。</w:t>
      </w:r>
      <w:bookmarkStart w:id="1" w:name="_GoBack"/>
      <w:bookmarkEnd w:id="1"/>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.2</w:t>
      </w:r>
      <w:r>
        <w:rPr>
          <w:rFonts w:hint="eastAsia" w:ascii="Times New Roman" w:hAnsi="Times New Roman" w:eastAsia="宋体" w:cs="Times New Roman"/>
          <w:b/>
          <w:sz w:val="30"/>
          <w:szCs w:val="30"/>
          <w:lang w:eastAsia="zh-CN"/>
        </w:rPr>
        <w:t>配套措施</w:t>
      </w:r>
      <w:r>
        <w:rPr>
          <w:rFonts w:hint="eastAsia" w:ascii="Times New Roman" w:hAnsi="Times New Roman" w:eastAsia="宋体" w:cs="Times New Roman"/>
          <w:b/>
          <w:sz w:val="30"/>
          <w:szCs w:val="30"/>
        </w:rPr>
        <w:t>落实情况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排污口树立了排污标识牌，</w:t>
      </w:r>
      <w:r>
        <w:rPr>
          <w:rFonts w:hint="eastAsia" w:ascii="Times New Roman" w:hAnsi="Times New Roman" w:eastAsia="宋体" w:cs="Times New Roman"/>
          <w:sz w:val="24"/>
          <w:szCs w:val="24"/>
        </w:rPr>
        <w:t>设置</w:t>
      </w:r>
      <w:r>
        <w:rPr>
          <w:rFonts w:hint="eastAsia" w:ascii="Times New Roman" w:hAnsi="Times New Roman" w:eastAsia="宋体" w:cs="Times New Roman"/>
          <w:sz w:val="24"/>
          <w:szCs w:val="24"/>
          <w:lang w:val="en-US" w:eastAsia="zh-CN"/>
        </w:rPr>
        <w:t>一般固废仓库</w:t>
      </w:r>
      <w:r>
        <w:rPr>
          <w:rFonts w:hint="eastAsia" w:ascii="Times New Roman" w:hAnsi="Times New Roman" w:eastAsia="宋体" w:cs="Times New Roman"/>
          <w:sz w:val="24"/>
          <w:szCs w:val="24"/>
          <w:lang w:eastAsia="zh-CN"/>
        </w:rPr>
        <w:t>。</w:t>
      </w:r>
    </w:p>
    <w:p>
      <w:pPr>
        <w:spacing w:line="360" w:lineRule="auto"/>
        <w:ind w:firstLine="480" w:firstLineChars="200"/>
        <w:rPr>
          <w:rFonts w:hint="eastAsia" w:ascii="Times New Roman" w:hAnsi="Times New Roman" w:eastAsia="宋体" w:cs="Times New Roman"/>
          <w:sz w:val="24"/>
          <w:szCs w:val="24"/>
        </w:rPr>
      </w:pPr>
    </w:p>
    <w:p>
      <w:pPr>
        <w:spacing w:line="360" w:lineRule="auto"/>
        <w:ind w:firstLine="480" w:firstLineChars="200"/>
        <w:rPr>
          <w:rFonts w:hint="eastAsia" w:ascii="Times New Roman" w:hAnsi="Times New Roman" w:eastAsia="宋体" w:cs="Times New Roman"/>
          <w:sz w:val="24"/>
          <w:szCs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YjEyYTkxOWJmNTMxMTg5ZTdkNDg0MzczMzhkZWQifQ=="/>
  </w:docVars>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E0651EB"/>
    <w:rsid w:val="0E5017B3"/>
    <w:rsid w:val="12534152"/>
    <w:rsid w:val="17623218"/>
    <w:rsid w:val="1A904A29"/>
    <w:rsid w:val="25585CD3"/>
    <w:rsid w:val="27FC658C"/>
    <w:rsid w:val="287C5833"/>
    <w:rsid w:val="2AF25EB8"/>
    <w:rsid w:val="358B1C8A"/>
    <w:rsid w:val="37975FC2"/>
    <w:rsid w:val="3DAC24B3"/>
    <w:rsid w:val="425B3EDA"/>
    <w:rsid w:val="44E451F8"/>
    <w:rsid w:val="49243F58"/>
    <w:rsid w:val="4B227940"/>
    <w:rsid w:val="4E233874"/>
    <w:rsid w:val="4E28378D"/>
    <w:rsid w:val="5E1A1E9A"/>
    <w:rsid w:val="5FAE0435"/>
    <w:rsid w:val="609753BC"/>
    <w:rsid w:val="6146573C"/>
    <w:rsid w:val="6AD97DA6"/>
    <w:rsid w:val="6BDC047D"/>
    <w:rsid w:val="709564C5"/>
    <w:rsid w:val="7D2F2E18"/>
    <w:rsid w:val="7F3A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3">
    <w:name w:val="Body Text"/>
    <w:basedOn w:val="1"/>
    <w:qFormat/>
    <w:uiPriority w:val="1"/>
    <w:pPr>
      <w:ind w:left="100"/>
    </w:pPr>
    <w:rPr>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1268</Words>
  <Characters>1347</Characters>
  <Lines>15</Lines>
  <Paragraphs>4</Paragraphs>
  <TotalTime>2</TotalTime>
  <ScaleCrop>false</ScaleCrop>
  <LinksUpToDate>false</LinksUpToDate>
  <CharactersWithSpaces>1347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卢静</cp:lastModifiedBy>
  <dcterms:modified xsi:type="dcterms:W3CDTF">2022-07-16T06:38:26Z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EA17656FBED54EA591A04BEA8D262F8E</vt:lpwstr>
  </property>
</Properties>
</file>